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FC" w:rsidRPr="006F1DFC" w:rsidRDefault="006F1DFC" w:rsidP="006F1DFC">
      <w:pPr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Общественного совета при Управлении  Федеральной налоговой службы по Карача</w:t>
      </w:r>
      <w:r w:rsidR="003B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ево-Черкесской Республике в 2022</w:t>
      </w:r>
      <w:r w:rsidRPr="006F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6F1DFC" w:rsidRDefault="006F1DFC" w:rsidP="00C2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B9" w:rsidRPr="00E5109D" w:rsidRDefault="004B4F8E" w:rsidP="00C2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</w:t>
      </w:r>
      <w:r w:rsidR="007D6E2D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деятельность Общественного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Управлении ФНС России по Карачаево-Черкесской Республике (далее –</w:t>
      </w:r>
      <w:r w:rsidR="0044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по КЧР) </w:t>
      </w:r>
      <w:r w:rsidR="007D6E2D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планом работы на 2022</w:t>
      </w:r>
      <w:r w:rsidR="007D6E2D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C23AB9" w:rsidRPr="00E51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</w:p>
    <w:p w:rsidR="00C23AB9" w:rsidRPr="00E5109D" w:rsidRDefault="00C23AB9" w:rsidP="00C23AB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5109D">
        <w:rPr>
          <w:sz w:val="28"/>
          <w:szCs w:val="28"/>
        </w:rPr>
        <w:t>председателем Общественного совета</w:t>
      </w:r>
      <w:r w:rsidR="004B4F8E">
        <w:rPr>
          <w:sz w:val="28"/>
          <w:szCs w:val="28"/>
        </w:rPr>
        <w:t xml:space="preserve"> (далее – ОС)</w:t>
      </w:r>
      <w:r w:rsidR="00442FE5">
        <w:rPr>
          <w:sz w:val="28"/>
          <w:szCs w:val="28"/>
        </w:rPr>
        <w:t xml:space="preserve"> и </w:t>
      </w:r>
      <w:r w:rsidR="00442FE5">
        <w:rPr>
          <w:rFonts w:ascii="Arial" w:hAnsi="Arial" w:cs="Arial"/>
          <w:color w:val="405965"/>
          <w:sz w:val="18"/>
          <w:szCs w:val="18"/>
          <w:shd w:val="clear" w:color="auto" w:fill="FFFFFF"/>
        </w:rPr>
        <w:t xml:space="preserve">  </w:t>
      </w:r>
      <w:r w:rsidR="00442FE5" w:rsidRPr="00442FE5">
        <w:rPr>
          <w:sz w:val="28"/>
          <w:szCs w:val="28"/>
        </w:rPr>
        <w:t>Концепции открытости ФНС России</w:t>
      </w:r>
      <w:r w:rsidRPr="00FA33AC">
        <w:rPr>
          <w:sz w:val="28"/>
          <w:szCs w:val="28"/>
        </w:rPr>
        <w:t xml:space="preserve">.  </w:t>
      </w:r>
    </w:p>
    <w:p w:rsidR="00C23AB9" w:rsidRPr="00E5109D" w:rsidRDefault="00C23AB9" w:rsidP="00C2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3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Pr="00E5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 и заочном форматах (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протоколы заседаний).</w:t>
      </w:r>
    </w:p>
    <w:p w:rsidR="00C23AB9" w:rsidRDefault="00C23AB9" w:rsidP="007D6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2D" w:rsidRPr="00546F52" w:rsidRDefault="007D6E2D" w:rsidP="007D6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и составе ОС </w:t>
      </w:r>
      <w:r w:rsidR="004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публикуется 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4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странице сайта</w:t>
      </w: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 https://www.nalog.gov.ru/rn09/about_fts/fts/public_council/os/#t_reg</w:t>
      </w:r>
    </w:p>
    <w:p w:rsidR="007D6E2D" w:rsidRDefault="004B4F8E" w:rsidP="006F1DFC">
      <w:pPr>
        <w:tabs>
          <w:tab w:val="left" w:pos="-1384"/>
          <w:tab w:val="left" w:pos="426"/>
        </w:tabs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в 2022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предыдущие годы,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вопросы повышения налоговой грамотности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информирование и участие  в новых проектах ФНС России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F54" w:rsidRDefault="00411F54" w:rsidP="006F1DFC">
      <w:pPr>
        <w:tabs>
          <w:tab w:val="left" w:pos="-1384"/>
          <w:tab w:val="left" w:pos="426"/>
        </w:tabs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ОС в феврале 2022 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поддержали усилия России по демилитаризации Украины и по развитию страны в условиях западных санкций. Они выступили с видео обращениями на своих страницах в социальных сетях.</w:t>
      </w:r>
    </w:p>
    <w:p w:rsidR="00411F54" w:rsidRPr="00546F52" w:rsidRDefault="00411F54" w:rsidP="003B2326">
      <w:pPr>
        <w:tabs>
          <w:tab w:val="left" w:pos="-1384"/>
          <w:tab w:val="left" w:pos="426"/>
        </w:tabs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организации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гуманитарной помощи жителям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Донецкой Народных Республик.</w:t>
      </w:r>
      <w:r w:rsidR="003B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 </w:t>
      </w:r>
      <w:r w:rsidR="003B2326" w:rsidRPr="003B232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https://www.nalog.gov.ru/rn09/about_fts/fts/public_council/os/12105927/</w:t>
      </w:r>
    </w:p>
    <w:p w:rsidR="006F1DFC" w:rsidRDefault="004B4F8E" w:rsidP="0048491E">
      <w:pPr>
        <w:shd w:val="clear" w:color="auto" w:fill="F4F7FC"/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предыдущие годы при активном  участии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Обществ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Совета  УФНС по КЧР были проведены просветит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ельские образовательные акции (</w:t>
      </w:r>
      <w:r w:rsidR="0012731B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онлайн-формате) среди студентов филиала «РГЭУ (РИНХ)» «Налоговый диктант» и «Экономический диктант». </w:t>
      </w:r>
      <w:r w:rsidR="003B2326" w:rsidRPr="003B232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https://www.nalog.gov.ru/rn09/about_fts/fts/public_council/os/12740945/</w:t>
      </w:r>
    </w:p>
    <w:p w:rsidR="00411F54" w:rsidRDefault="0012731B" w:rsidP="0048491E">
      <w:pPr>
        <w:shd w:val="clear" w:color="auto" w:fill="F4F7FC"/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ОС</w:t>
      </w:r>
      <w:r w:rsidR="0048491E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активное участие в обсуждении и информировании жителей республики о введении института Единого налогового счета</w:t>
      </w:r>
      <w:r w:rsid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 поддержки бизнеса  в условиях </w:t>
      </w:r>
      <w:proofErr w:type="spellStart"/>
      <w:r w:rsid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санкционного</w:t>
      </w:r>
      <w:proofErr w:type="spellEnd"/>
      <w:r w:rsid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давления, </w:t>
      </w:r>
      <w:r w:rsidR="00411F54"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 в применении онлайн-касс с 2022 года</w:t>
      </w:r>
      <w:r w:rsid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F54" w:rsidRPr="00411F54" w:rsidRDefault="00411F54" w:rsidP="0048491E">
      <w:pPr>
        <w:shd w:val="clear" w:color="auto" w:fill="F4F7FC"/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2022   члены ОС вышли с инициативой 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снижении ставки страховых взносов с зарплат выше МРОТ для малого и среднего бизнеса, а также об отмене налога на доходы физлиц в 13 процентов, чей ежемесячный доход 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 двух МРОТ.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</w:t>
      </w:r>
      <w:r w:rsidRPr="00411F5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https://www.nalog.gov.ru/rn09/about_fts/fts/public_council/os/12207574/</w:t>
      </w:r>
    </w:p>
    <w:p w:rsidR="007D6E2D" w:rsidRPr="00546F52" w:rsidRDefault="004B4F8E" w:rsidP="0048491E">
      <w:pPr>
        <w:tabs>
          <w:tab w:val="left" w:pos="-1384"/>
          <w:tab w:val="left" w:pos="426"/>
        </w:tabs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прошлом году, в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proofErr w:type="spellEnd"/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работу 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«ОС»,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позволяющая оперативно обмениваться информацией </w:t>
      </w:r>
      <w:r w:rsidR="0044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членами ОС и 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налоговых органов по</w:t>
      </w:r>
      <w:r w:rsidR="0044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вопросам, входящих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компетенцию членов ОС.</w:t>
      </w:r>
    </w:p>
    <w:p w:rsidR="007D6E2D" w:rsidRPr="00546F52" w:rsidRDefault="00442FE5" w:rsidP="00546F5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предыдущие годы 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7D6E2D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 принимал участие в </w:t>
      </w:r>
      <w:r w:rsidR="001F7BEC" w:rsidRP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="0054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6E2D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</w:t>
      </w:r>
      <w:r w:rsidR="003B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proofErr w:type="spellStart"/>
      <w:r w:rsidR="003B2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7D6E2D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налогового законодател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 по ссылке </w:t>
      </w:r>
      <w:r w:rsidRPr="00442FE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https://www.nalog.gov.ru/rn09/about_fts/knd/</w:t>
      </w:r>
    </w:p>
    <w:p w:rsidR="007D6E2D" w:rsidRPr="00C23AB9" w:rsidRDefault="007D6E2D" w:rsidP="007D6E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члены Общественного совета </w:t>
      </w:r>
      <w:r w:rsidR="00442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принимали активное участие</w:t>
      </w:r>
      <w:r w:rsidR="00AC5828"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 групп по соблюдению требований к служебному поведению федеральных государственных служащих и урегулированию конфликта интересов и  аттестационной комиссии при УФНС по КЧР</w:t>
      </w:r>
      <w:r w:rsidR="006F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мероприятиях.</w:t>
      </w:r>
    </w:p>
    <w:p w:rsidR="007D6E2D" w:rsidRPr="00C23AB9" w:rsidRDefault="007D6E2D" w:rsidP="007D6E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2D" w:rsidRDefault="007D6E2D"/>
    <w:sectPr w:rsidR="007D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708"/>
    <w:multiLevelType w:val="hybridMultilevel"/>
    <w:tmpl w:val="394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B57"/>
    <w:multiLevelType w:val="hybridMultilevel"/>
    <w:tmpl w:val="394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9D"/>
    <w:rsid w:val="0012731B"/>
    <w:rsid w:val="001F7BEC"/>
    <w:rsid w:val="003B2326"/>
    <w:rsid w:val="00411F54"/>
    <w:rsid w:val="00442FE5"/>
    <w:rsid w:val="0048491E"/>
    <w:rsid w:val="004B4F8E"/>
    <w:rsid w:val="00541CC3"/>
    <w:rsid w:val="00546F52"/>
    <w:rsid w:val="006F1DFC"/>
    <w:rsid w:val="007D6E2D"/>
    <w:rsid w:val="00AC5828"/>
    <w:rsid w:val="00C23AB9"/>
    <w:rsid w:val="00CB11FC"/>
    <w:rsid w:val="00E5109D"/>
    <w:rsid w:val="00F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3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11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3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11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Мамхягова Татьяна Владимировна</dc:creator>
  <cp:lastModifiedBy>Куашев Тимур А</cp:lastModifiedBy>
  <cp:revision>4</cp:revision>
  <cp:lastPrinted>2023-02-03T06:35:00Z</cp:lastPrinted>
  <dcterms:created xsi:type="dcterms:W3CDTF">2023-02-03T06:35:00Z</dcterms:created>
  <dcterms:modified xsi:type="dcterms:W3CDTF">2023-02-03T06:58:00Z</dcterms:modified>
</cp:coreProperties>
</file>